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3B" w:rsidRDefault="00563D3B" w:rsidP="00563D3B">
      <w:pPr>
        <w:spacing w:line="600" w:lineRule="exact"/>
        <w:ind w:firstLineChars="200" w:firstLine="562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8042DC">
        <w:rPr>
          <w:rFonts w:ascii="Times New Roman" w:eastAsia="仿宋_GB2312" w:hAnsi="Times New Roman" w:hint="eastAsia"/>
          <w:b/>
          <w:sz w:val="28"/>
          <w:szCs w:val="28"/>
        </w:rPr>
        <w:t>项目支出绩效自评</w:t>
      </w:r>
      <w:r>
        <w:rPr>
          <w:rFonts w:ascii="Times New Roman" w:eastAsia="仿宋_GB2312" w:hAnsi="Times New Roman" w:hint="eastAsia"/>
          <w:b/>
          <w:sz w:val="28"/>
          <w:szCs w:val="28"/>
        </w:rPr>
        <w:t>报告</w:t>
      </w:r>
    </w:p>
    <w:p w:rsidR="00D140AE" w:rsidRDefault="00563D3B" w:rsidP="00563D3B">
      <w:pPr>
        <w:spacing w:line="600" w:lineRule="exact"/>
        <w:ind w:firstLineChars="200" w:firstLine="562"/>
        <w:jc w:val="left"/>
        <w:rPr>
          <w:rFonts w:ascii="Times New Roman" w:eastAsia="仿宋_GB2312" w:hAnsi="Times New Roman" w:hint="eastAsia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</w:t>
      </w:r>
    </w:p>
    <w:p w:rsidR="00563D3B" w:rsidRDefault="00563D3B" w:rsidP="00563D3B">
      <w:pPr>
        <w:spacing w:line="600" w:lineRule="exact"/>
        <w:ind w:firstLineChars="200" w:firstLine="562"/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2020</w:t>
      </w:r>
      <w:r>
        <w:rPr>
          <w:rFonts w:ascii="Times New Roman" w:eastAsia="仿宋_GB2312" w:hAnsi="Times New Roman" w:hint="eastAsia"/>
          <w:b/>
          <w:sz w:val="28"/>
          <w:szCs w:val="28"/>
        </w:rPr>
        <w:t>年本单位对项目支出进行了绩效自评，现将自评情况整理如下：</w:t>
      </w:r>
    </w:p>
    <w:p w:rsidR="00563D3B" w:rsidRDefault="00563D3B" w:rsidP="00563D3B">
      <w:pPr>
        <w:spacing w:line="6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项目名称：保教费</w:t>
      </w:r>
    </w:p>
    <w:p w:rsidR="00196BFC" w:rsidRDefault="00563D3B" w:rsidP="00563D3B">
      <w:pPr>
        <w:spacing w:line="6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（</w:t>
      </w:r>
      <w:r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/>
          <w:b/>
          <w:sz w:val="28"/>
          <w:szCs w:val="28"/>
        </w:rPr>
        <w:t>）项目支出预算执行情况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年该项目年度批复预算</w:t>
      </w:r>
      <w:r>
        <w:rPr>
          <w:rFonts w:ascii="Times New Roman" w:eastAsia="仿宋_GB2312" w:hAnsi="Times New Roman"/>
          <w:sz w:val="28"/>
          <w:szCs w:val="28"/>
        </w:rPr>
        <w:t>106.95</w:t>
      </w:r>
      <w:r>
        <w:rPr>
          <w:rFonts w:ascii="Times New Roman" w:eastAsia="仿宋_GB2312" w:hAnsi="Times New Roman"/>
          <w:sz w:val="28"/>
          <w:szCs w:val="28"/>
        </w:rPr>
        <w:t>万元，年中妇联拨款</w:t>
      </w:r>
      <w:r>
        <w:rPr>
          <w:rFonts w:ascii="Times New Roman" w:hAnsi="Times New Roman"/>
          <w:sz w:val="28"/>
          <w:szCs w:val="28"/>
        </w:rPr>
        <w:t>66.24</w:t>
      </w:r>
      <w:r>
        <w:rPr>
          <w:rFonts w:ascii="Times New Roman" w:eastAsia="仿宋_GB2312" w:hAnsi="Times New Roman"/>
          <w:sz w:val="28"/>
          <w:szCs w:val="28"/>
        </w:rPr>
        <w:t>万元，上年结转结余</w:t>
      </w:r>
      <w:r>
        <w:rPr>
          <w:rFonts w:ascii="Times New Roman" w:eastAsia="仿宋_GB2312" w:hAnsi="Times New Roman"/>
          <w:sz w:val="28"/>
          <w:szCs w:val="28"/>
        </w:rPr>
        <w:t>11.16</w:t>
      </w:r>
      <w:r>
        <w:rPr>
          <w:rFonts w:ascii="Times New Roman" w:eastAsia="仿宋_GB2312" w:hAnsi="Times New Roman"/>
          <w:sz w:val="28"/>
          <w:szCs w:val="28"/>
        </w:rPr>
        <w:t>万元，全年预算</w:t>
      </w:r>
      <w:r>
        <w:rPr>
          <w:rFonts w:ascii="Times New Roman" w:eastAsia="仿宋_GB2312" w:hAnsi="Times New Roman"/>
          <w:sz w:val="28"/>
          <w:szCs w:val="28"/>
        </w:rPr>
        <w:t>433.09</w:t>
      </w:r>
      <w:r>
        <w:rPr>
          <w:rFonts w:ascii="Times New Roman" w:eastAsia="仿宋_GB2312" w:hAnsi="Times New Roman"/>
          <w:sz w:val="28"/>
          <w:szCs w:val="28"/>
        </w:rPr>
        <w:t>万元，实际支出</w:t>
      </w:r>
      <w:r>
        <w:rPr>
          <w:rFonts w:ascii="Times New Roman" w:hAnsi="Times New Roman"/>
          <w:sz w:val="28"/>
          <w:szCs w:val="28"/>
        </w:rPr>
        <w:t>432.4</w:t>
      </w:r>
      <w:r>
        <w:rPr>
          <w:rFonts w:ascii="Times New Roman" w:eastAsia="仿宋_GB2312" w:hAnsi="Times New Roman"/>
          <w:sz w:val="28"/>
          <w:szCs w:val="28"/>
        </w:rPr>
        <w:t>万元，执行率为</w:t>
      </w:r>
      <w:r>
        <w:rPr>
          <w:rFonts w:ascii="Times New Roman" w:eastAsia="仿宋_GB2312" w:hAnsi="Times New Roman"/>
          <w:sz w:val="28"/>
          <w:szCs w:val="28"/>
        </w:rPr>
        <w:t>99.7%</w:t>
      </w:r>
      <w:r>
        <w:rPr>
          <w:rFonts w:ascii="Times New Roman" w:eastAsia="仿宋_GB2312" w:hAnsi="Times New Roman"/>
          <w:sz w:val="28"/>
          <w:szCs w:val="28"/>
        </w:rPr>
        <w:t>，项目整体自评得分</w:t>
      </w:r>
      <w:r>
        <w:rPr>
          <w:rFonts w:ascii="Times New Roman" w:eastAsia="仿宋_GB2312" w:hAnsi="Times New Roman"/>
          <w:sz w:val="28"/>
          <w:szCs w:val="28"/>
        </w:rPr>
        <w:t>96.1</w:t>
      </w:r>
      <w:r>
        <w:rPr>
          <w:rFonts w:ascii="Times New Roman" w:eastAsia="仿宋_GB2312" w:hAnsi="Times New Roman"/>
          <w:sz w:val="28"/>
          <w:szCs w:val="28"/>
        </w:rPr>
        <w:t>分，结果为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优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196BFC" w:rsidRDefault="00563D3B" w:rsidP="00563D3B">
      <w:pPr>
        <w:spacing w:line="6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（</w:t>
      </w:r>
      <w:r>
        <w:rPr>
          <w:rFonts w:ascii="Times New Roman" w:eastAsia="仿宋_GB2312" w:hAnsi="Times New Roman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）总体绩效目标完成情况分析</w:t>
      </w:r>
    </w:p>
    <w:p w:rsidR="00196BFC" w:rsidRDefault="00563D3B" w:rsidP="00563D3B">
      <w:pPr>
        <w:spacing w:line="60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2020年保质保量完成了保育院消防改造工程项目；</w:t>
      </w:r>
      <w:proofErr w:type="gramStart"/>
      <w:r>
        <w:rPr>
          <w:rFonts w:ascii="仿宋_GB2312" w:eastAsia="仿宋_GB2312" w:hAnsi="仿宋_GB2312"/>
          <w:sz w:val="28"/>
          <w:szCs w:val="28"/>
        </w:rPr>
        <w:t>年保障</w:t>
      </w:r>
      <w:proofErr w:type="gramEnd"/>
      <w:r>
        <w:rPr>
          <w:rFonts w:ascii="仿宋_GB2312" w:eastAsia="仿宋_GB2312" w:hAnsi="仿宋_GB2312"/>
          <w:sz w:val="28"/>
          <w:szCs w:val="28"/>
        </w:rPr>
        <w:t>教职工工资3余人，</w:t>
      </w:r>
      <w:proofErr w:type="gramStart"/>
      <w:r>
        <w:rPr>
          <w:rFonts w:ascii="仿宋_GB2312" w:eastAsia="仿宋_GB2312" w:hAnsi="仿宋_GB2312"/>
          <w:sz w:val="28"/>
          <w:szCs w:val="28"/>
        </w:rPr>
        <w:t>年保障</w:t>
      </w:r>
      <w:proofErr w:type="gramEnd"/>
      <w:r>
        <w:rPr>
          <w:rFonts w:ascii="仿宋_GB2312" w:eastAsia="仿宋_GB2312" w:hAnsi="仿宋_GB2312"/>
          <w:sz w:val="28"/>
          <w:szCs w:val="28"/>
        </w:rPr>
        <w:t>临时工工资23余人。</w:t>
      </w:r>
    </w:p>
    <w:p w:rsidR="00196BFC" w:rsidRDefault="00563D3B" w:rsidP="00563D3B">
      <w:pPr>
        <w:spacing w:line="6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（</w:t>
      </w:r>
      <w:r>
        <w:rPr>
          <w:rFonts w:ascii="Times New Roman" w:eastAsia="仿宋_GB2312" w:hAnsi="Times New Roman"/>
          <w:b/>
          <w:sz w:val="28"/>
          <w:szCs w:val="28"/>
        </w:rPr>
        <w:t>3</w:t>
      </w:r>
      <w:r>
        <w:rPr>
          <w:rFonts w:ascii="Times New Roman" w:eastAsia="仿宋_GB2312" w:hAnsi="Times New Roman"/>
          <w:b/>
          <w:sz w:val="28"/>
          <w:szCs w:val="28"/>
        </w:rPr>
        <w:t>）各指标完成情况分析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①</w:t>
      </w:r>
      <w:r>
        <w:rPr>
          <w:rFonts w:ascii="Times New Roman" w:eastAsia="仿宋_GB2312" w:hAnsi="Times New Roman"/>
          <w:sz w:val="28"/>
          <w:szCs w:val="28"/>
        </w:rPr>
        <w:t>数量指标完成情况分析：组织专技人员线上集中培训</w:t>
      </w:r>
      <w:r>
        <w:rPr>
          <w:rFonts w:ascii="Times New Roman" w:eastAsia="仿宋_GB2312" w:hAnsi="Times New Roman"/>
          <w:sz w:val="28"/>
          <w:szCs w:val="28"/>
        </w:rPr>
        <w:t>24</w:t>
      </w:r>
      <w:r>
        <w:rPr>
          <w:rFonts w:ascii="Times New Roman" w:eastAsia="仿宋_GB2312" w:hAnsi="Times New Roman"/>
          <w:sz w:val="28"/>
          <w:szCs w:val="28"/>
        </w:rPr>
        <w:t>次，超过目标值</w:t>
      </w:r>
      <w:r>
        <w:rPr>
          <w:rFonts w:ascii="Times New Roman" w:eastAsia="仿宋_GB2312" w:hAnsi="Times New Roman"/>
          <w:sz w:val="28"/>
          <w:szCs w:val="28"/>
        </w:rPr>
        <w:t>23</w:t>
      </w:r>
      <w:r>
        <w:rPr>
          <w:rFonts w:ascii="Times New Roman" w:eastAsia="仿宋_GB2312" w:hAnsi="Times New Roman"/>
          <w:sz w:val="28"/>
          <w:szCs w:val="28"/>
        </w:rPr>
        <w:t>次，根据得分规则该指标得满分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分；消防改造工程项目完成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项，达到预期目标，根据得分规则该指标得满分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分；教职工工资保障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余人，达到预期目标，根据得分规则该指标得满分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分；健康教育培训学习参与</w:t>
      </w:r>
      <w:r>
        <w:rPr>
          <w:rFonts w:ascii="Times New Roman" w:eastAsia="仿宋_GB2312" w:hAnsi="Times New Roman"/>
          <w:sz w:val="28"/>
          <w:szCs w:val="28"/>
        </w:rPr>
        <w:t>860</w:t>
      </w:r>
      <w:r>
        <w:rPr>
          <w:rFonts w:ascii="Times New Roman" w:eastAsia="仿宋_GB2312" w:hAnsi="Times New Roman"/>
          <w:sz w:val="28"/>
          <w:szCs w:val="28"/>
        </w:rPr>
        <w:t>余人次，达到预期目标，根据得分规则该指标得满分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分；召开家委会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次，达到预期目标，根据得分规则该指标得满分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分；临时工聘用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/>
          <w:sz w:val="28"/>
          <w:szCs w:val="28"/>
        </w:rPr>
        <w:t>余人，工资发放准确到位，根据得分规则该指标得满分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②</w:t>
      </w:r>
      <w:r>
        <w:rPr>
          <w:rFonts w:ascii="Times New Roman" w:eastAsia="仿宋_GB2312" w:hAnsi="Times New Roman"/>
          <w:sz w:val="28"/>
          <w:szCs w:val="28"/>
        </w:rPr>
        <w:t>质量指标完成情况分析：消防改造项目验收合格率和工资发</w:t>
      </w:r>
      <w:r>
        <w:rPr>
          <w:rFonts w:ascii="Times New Roman" w:eastAsia="仿宋_GB2312" w:hAnsi="Times New Roman"/>
          <w:sz w:val="28"/>
          <w:szCs w:val="28"/>
        </w:rPr>
        <w:lastRenderedPageBreak/>
        <w:t>放准确率均达到</w:t>
      </w:r>
      <w:r>
        <w:rPr>
          <w:rFonts w:ascii="Times New Roman" w:eastAsia="仿宋_GB2312" w:hAnsi="Times New Roman"/>
          <w:sz w:val="28"/>
          <w:szCs w:val="28"/>
        </w:rPr>
        <w:t>100%</w:t>
      </w:r>
      <w:r>
        <w:rPr>
          <w:rFonts w:ascii="Times New Roman" w:eastAsia="仿宋_GB2312" w:hAnsi="Times New Roman"/>
          <w:sz w:val="28"/>
          <w:szCs w:val="28"/>
        </w:rPr>
        <w:t>；根据得分规则质量指标得满分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③</w:t>
      </w:r>
      <w:r>
        <w:rPr>
          <w:rFonts w:ascii="Times New Roman" w:eastAsia="仿宋_GB2312" w:hAnsi="Times New Roman"/>
          <w:sz w:val="28"/>
          <w:szCs w:val="28"/>
        </w:rPr>
        <w:t>时效指标完成情况分析：工资发放及时性、培训开展及时性、消防改造工程竣工及时性指标均在规定时效完成，根据得分规则时效指标得满分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④</w:t>
      </w:r>
      <w:r>
        <w:rPr>
          <w:rFonts w:ascii="Times New Roman" w:eastAsia="仿宋_GB2312" w:hAnsi="Times New Roman"/>
          <w:sz w:val="28"/>
          <w:szCs w:val="28"/>
        </w:rPr>
        <w:t>成本指标分析：成本控制率</w:t>
      </w:r>
      <w:r>
        <w:rPr>
          <w:rFonts w:ascii="Times New Roman" w:eastAsia="仿宋_GB2312" w:hAnsi="Times New Roman"/>
          <w:sz w:val="28"/>
          <w:szCs w:val="28"/>
        </w:rPr>
        <w:t>100%</w:t>
      </w:r>
      <w:r>
        <w:rPr>
          <w:rFonts w:ascii="Times New Roman" w:eastAsia="仿宋_GB2312" w:hAnsi="Times New Roman"/>
          <w:sz w:val="28"/>
          <w:szCs w:val="28"/>
        </w:rPr>
        <w:t>，消防项目改造成本、工资发放标准两项指标均达到目标值</w:t>
      </w:r>
      <w:r>
        <w:rPr>
          <w:rFonts w:ascii="Times New Roman" w:eastAsia="仿宋_GB2312" w:hAnsi="Times New Roman"/>
          <w:sz w:val="28"/>
          <w:szCs w:val="28"/>
        </w:rPr>
        <w:t>100%</w:t>
      </w:r>
      <w:r>
        <w:rPr>
          <w:rFonts w:ascii="Times New Roman" w:eastAsia="仿宋_GB2312" w:hAnsi="Times New Roman"/>
          <w:sz w:val="28"/>
          <w:szCs w:val="28"/>
        </w:rPr>
        <w:t>的要求，根据得分规则成本指标得满分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⑤</w:t>
      </w:r>
      <w:r>
        <w:rPr>
          <w:rFonts w:ascii="Times New Roman" w:eastAsia="仿宋_GB2312" w:hAnsi="Times New Roman"/>
          <w:sz w:val="28"/>
          <w:szCs w:val="28"/>
        </w:rPr>
        <w:t>社会效益指标分析：培养幼儿人数</w:t>
      </w:r>
      <w:r>
        <w:rPr>
          <w:rFonts w:ascii="Times New Roman" w:eastAsia="仿宋_GB2312" w:hAnsi="Times New Roman"/>
          <w:sz w:val="28"/>
          <w:szCs w:val="28"/>
        </w:rPr>
        <w:t>428</w:t>
      </w:r>
      <w:r>
        <w:rPr>
          <w:rFonts w:ascii="Times New Roman" w:eastAsia="仿宋_GB2312" w:hAnsi="Times New Roman"/>
          <w:sz w:val="28"/>
          <w:szCs w:val="28"/>
        </w:rPr>
        <w:t>人，达到预期目标</w:t>
      </w:r>
      <w:r>
        <w:rPr>
          <w:rFonts w:ascii="Times New Roman" w:eastAsia="仿宋_GB2312" w:hAnsi="Times New Roman"/>
          <w:sz w:val="28"/>
          <w:szCs w:val="28"/>
        </w:rPr>
        <w:t>430</w:t>
      </w:r>
      <w:r>
        <w:rPr>
          <w:rFonts w:ascii="Times New Roman" w:eastAsia="仿宋_GB2312" w:hAnsi="Times New Roman"/>
          <w:sz w:val="28"/>
          <w:szCs w:val="28"/>
        </w:rPr>
        <w:t>人，根据得分规则该指标得满分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分；教师职业素质显著提升，达到预期目标，根据得分规则该指标得满分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分；未发生幼儿有责安全事故，达到预期目标，根据得分规则该指标得满分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分；全面培养幼儿行为习惯和礼仪习惯，达到预期目标，根据得分规则该指标得满分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分；全面健康检查幼儿</w:t>
      </w:r>
      <w:r>
        <w:rPr>
          <w:rFonts w:ascii="Times New Roman" w:eastAsia="仿宋_GB2312" w:hAnsi="Times New Roman"/>
          <w:sz w:val="28"/>
          <w:szCs w:val="28"/>
        </w:rPr>
        <w:t>428</w:t>
      </w:r>
      <w:r>
        <w:rPr>
          <w:rFonts w:ascii="Times New Roman" w:eastAsia="仿宋_GB2312" w:hAnsi="Times New Roman"/>
          <w:sz w:val="28"/>
          <w:szCs w:val="28"/>
        </w:rPr>
        <w:t>人，达到预期目标</w:t>
      </w:r>
      <w:r>
        <w:rPr>
          <w:rFonts w:ascii="Times New Roman" w:eastAsia="仿宋_GB2312" w:hAnsi="Times New Roman"/>
          <w:sz w:val="28"/>
          <w:szCs w:val="28"/>
        </w:rPr>
        <w:t>430</w:t>
      </w:r>
      <w:r>
        <w:rPr>
          <w:rFonts w:ascii="Times New Roman" w:eastAsia="仿宋_GB2312" w:hAnsi="Times New Roman"/>
          <w:sz w:val="28"/>
          <w:szCs w:val="28"/>
        </w:rPr>
        <w:t>人，根据得分规则该指标得满分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⑥</w:t>
      </w:r>
      <w:r>
        <w:rPr>
          <w:rFonts w:ascii="Times New Roman" w:eastAsia="仿宋_GB2312" w:hAnsi="Times New Roman"/>
          <w:sz w:val="28"/>
          <w:szCs w:val="28"/>
        </w:rPr>
        <w:t>可持续影响指标分析：幼儿健康长效管理机制、幼儿行为习惯长效管理机制健全，根据得分规则可持续影响指标得满分</w:t>
      </w:r>
      <w:r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⑦</w:t>
      </w:r>
      <w:r>
        <w:rPr>
          <w:rFonts w:ascii="Times New Roman" w:eastAsia="仿宋_GB2312" w:hAnsi="Times New Roman"/>
          <w:sz w:val="28"/>
          <w:szCs w:val="28"/>
        </w:rPr>
        <w:t>满意度指标分析：家长满意度</w:t>
      </w:r>
      <w:r>
        <w:rPr>
          <w:rFonts w:ascii="Times New Roman" w:eastAsia="仿宋_GB2312" w:hAnsi="Times New Roman"/>
          <w:sz w:val="28"/>
          <w:szCs w:val="28"/>
        </w:rPr>
        <w:t>85%</w:t>
      </w:r>
      <w:r>
        <w:rPr>
          <w:rFonts w:ascii="Times New Roman" w:eastAsia="仿宋_GB2312" w:hAnsi="Times New Roman"/>
          <w:sz w:val="28"/>
          <w:szCs w:val="28"/>
        </w:rPr>
        <w:t>，超过预期目标</w:t>
      </w:r>
      <w:r>
        <w:rPr>
          <w:rFonts w:ascii="Times New Roman" w:eastAsia="仿宋_GB2312" w:hAnsi="Times New Roman"/>
          <w:sz w:val="28"/>
          <w:szCs w:val="28"/>
        </w:rPr>
        <w:t>80%</w:t>
      </w:r>
      <w:r>
        <w:rPr>
          <w:rFonts w:ascii="Times New Roman" w:eastAsia="仿宋_GB2312" w:hAnsi="Times New Roman"/>
          <w:sz w:val="28"/>
          <w:szCs w:val="28"/>
        </w:rPr>
        <w:t>，根据得分规则该指标得满分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分。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临聘人员满意度</w:t>
      </w:r>
      <w:r>
        <w:rPr>
          <w:rFonts w:ascii="Times New Roman" w:eastAsia="仿宋_GB2312" w:hAnsi="Times New Roman"/>
          <w:sz w:val="28"/>
          <w:szCs w:val="28"/>
        </w:rPr>
        <w:t>90%</w:t>
      </w:r>
      <w:r>
        <w:rPr>
          <w:rFonts w:ascii="Times New Roman" w:eastAsia="仿宋_GB2312" w:hAnsi="Times New Roman"/>
          <w:sz w:val="28"/>
          <w:szCs w:val="28"/>
        </w:rPr>
        <w:t>、教职工满意度</w:t>
      </w:r>
      <w:r>
        <w:rPr>
          <w:rFonts w:ascii="Times New Roman" w:eastAsia="仿宋_GB2312" w:hAnsi="Times New Roman"/>
          <w:sz w:val="28"/>
          <w:szCs w:val="28"/>
        </w:rPr>
        <w:t>95%</w:t>
      </w:r>
      <w:r>
        <w:rPr>
          <w:rFonts w:ascii="Times New Roman" w:eastAsia="仿宋_GB2312" w:hAnsi="Times New Roman"/>
          <w:sz w:val="28"/>
          <w:szCs w:val="28"/>
        </w:rPr>
        <w:t>，均达到目标值要求。</w:t>
      </w:r>
    </w:p>
    <w:p w:rsidR="00196BFC" w:rsidRDefault="00563D3B" w:rsidP="00563D3B">
      <w:pPr>
        <w:spacing w:line="60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（</w:t>
      </w:r>
      <w:r>
        <w:rPr>
          <w:rFonts w:ascii="Times New Roman" w:eastAsia="仿宋_GB2312" w:hAnsi="Times New Roman"/>
          <w:b/>
          <w:sz w:val="28"/>
          <w:szCs w:val="28"/>
        </w:rPr>
        <w:t>4</w:t>
      </w:r>
      <w:r>
        <w:rPr>
          <w:rFonts w:ascii="Times New Roman" w:eastAsia="仿宋_GB2312" w:hAnsi="Times New Roman"/>
          <w:b/>
          <w:sz w:val="28"/>
          <w:szCs w:val="28"/>
        </w:rPr>
        <w:t>）偏离绩效目标的原因及下一步改进措施</w:t>
      </w:r>
    </w:p>
    <w:p w:rsidR="00196BFC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预算编制方面：将进一步加大预算编制管理，树立预算编制的科学性意识，努力改善预算管理水平，加大过程把控，提升财政资金使用效率和使用效益。</w:t>
      </w:r>
    </w:p>
    <w:p w:rsidR="00196BFC" w:rsidRPr="00563D3B" w:rsidRDefault="00563D3B" w:rsidP="00563D3B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满意度方面：及时完成临聘人员满意度以及教职工满意度调研工作，显著体现项目实施效果。</w:t>
      </w:r>
    </w:p>
    <w:sectPr w:rsidR="00196BFC" w:rsidRPr="00563D3B" w:rsidSect="00196BFC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1474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D3B" w:rsidRDefault="00563D3B" w:rsidP="00563D3B">
      <w:r>
        <w:separator/>
      </w:r>
    </w:p>
  </w:endnote>
  <w:endnote w:type="continuationSeparator" w:id="1">
    <w:p w:rsidR="00563D3B" w:rsidRDefault="00563D3B" w:rsidP="0056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roman"/>
    <w:pitch w:val="variable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D3B" w:rsidRDefault="00563D3B" w:rsidP="00563D3B">
      <w:r>
        <w:separator/>
      </w:r>
    </w:p>
  </w:footnote>
  <w:footnote w:type="continuationSeparator" w:id="1">
    <w:p w:rsidR="00563D3B" w:rsidRDefault="00563D3B" w:rsidP="00563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useFELayout/>
  </w:compat>
  <w:rsids>
    <w:rsidRoot w:val="00196BFC"/>
    <w:rsid w:val="00030DDB"/>
    <w:rsid w:val="00196BFC"/>
    <w:rsid w:val="00563D3B"/>
    <w:rsid w:val="00D1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D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D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dc:description/>
  <cp:lastModifiedBy>Micorosoft</cp:lastModifiedBy>
  <cp:revision>7</cp:revision>
  <dcterms:created xsi:type="dcterms:W3CDTF">2021-08-20T07:56:00Z</dcterms:created>
  <dcterms:modified xsi:type="dcterms:W3CDTF">2021-08-24T03:35:00Z</dcterms:modified>
  <dc:language>zh-CN</dc:language>
</cp:coreProperties>
</file>